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CC" w:rsidRPr="00314C14" w:rsidRDefault="00DB09CC" w:rsidP="00DB09C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:rsidR="00DB09CC" w:rsidRPr="00257E25" w:rsidRDefault="00DB09CC" w:rsidP="00DB09CC">
      <w:pPr>
        <w:spacing w:before="120" w:after="0" w:line="240" w:lineRule="auto"/>
        <w:rPr>
          <w:rFonts w:ascii="Sylfaen" w:hAnsi="Sylfaen"/>
          <w:b/>
          <w:bCs/>
          <w:lang w:val="ka-GE"/>
        </w:rPr>
      </w:pPr>
      <w:r w:rsidRPr="00F5588E">
        <w:rPr>
          <w:rFonts w:ascii="Sylfaen" w:hAnsi="Sylfaen"/>
          <w:b/>
          <w:bCs/>
        </w:rPr>
        <w:t>სასწავლო გარემოს მოდელი</w:t>
      </w:r>
      <w:r>
        <w:rPr>
          <w:rFonts w:ascii="Sylfaen" w:hAnsi="Sylfaen"/>
          <w:b/>
          <w:bCs/>
        </w:rPr>
        <w:t xml:space="preserve"> - </w:t>
      </w:r>
      <w:r w:rsidR="00257E25">
        <w:rPr>
          <w:rFonts w:ascii="Sylfaen" w:hAnsi="Sylfaen"/>
          <w:b/>
          <w:bCs/>
          <w:lang w:val="ka-GE"/>
        </w:rPr>
        <w:t xml:space="preserve">    </w:t>
      </w:r>
      <w:r w:rsidRPr="00F5588E">
        <w:rPr>
          <w:rFonts w:ascii="Sylfaen" w:hAnsi="Sylfaen"/>
          <w:b/>
          <w:bCs/>
        </w:rPr>
        <w:t>C</w:t>
      </w:r>
      <w:r w:rsidR="00257E25">
        <w:rPr>
          <w:rFonts w:ascii="Sylfaen" w:hAnsi="Sylfaen"/>
          <w:b/>
          <w:bCs/>
          <w:lang w:val="ka-GE"/>
        </w:rPr>
        <w:t xml:space="preserve"> - გარემო;                                    </w:t>
      </w:r>
      <w:r w:rsidR="0073091F">
        <w:rPr>
          <w:rFonts w:ascii="Sylfaen" w:hAnsi="Sylfaen"/>
          <w:b/>
          <w:bCs/>
        </w:rPr>
        <w:t xml:space="preserve"> </w:t>
      </w:r>
      <w:r w:rsidR="00257E25">
        <w:rPr>
          <w:rFonts w:ascii="Sylfaen" w:hAnsi="Sylfaen"/>
          <w:b/>
          <w:bCs/>
          <w:lang w:val="ka-GE"/>
        </w:rPr>
        <w:t>რკინიგზის ელექტრო მომარაგების მეურნეობა</w:t>
      </w:r>
    </w:p>
    <w:p w:rsidR="00DB09CC" w:rsidRPr="000643EA" w:rsidRDefault="00DB09CC" w:rsidP="00DB09CC">
      <w:pPr>
        <w:rPr>
          <w:sz w:val="20"/>
          <w:szCs w:val="20"/>
        </w:rPr>
      </w:pPr>
      <w:r w:rsidRPr="00314C14">
        <w:rPr>
          <w:rFonts w:ascii="Sylfaen" w:eastAsia="Sylfaen" w:hAnsi="Sylfaen" w:cs="Sylfaen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10488"/>
      </w:tblGrid>
      <w:tr w:rsidR="00257E25" w:rsidRPr="00393F7E" w:rsidTr="00A22E9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257E25" w:rsidRPr="00393F7E" w:rsidRDefault="00257E25" w:rsidP="00A22E98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 xml:space="preserve">მოდელი C    </w:t>
            </w:r>
          </w:p>
          <w:p w:rsidR="00257E25" w:rsidRPr="00393F7E" w:rsidRDefault="00257E25" w:rsidP="00A22E98">
            <w:pPr>
              <w:spacing w:after="0" w:line="240" w:lineRule="auto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en-US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 xml:space="preserve">C 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სასწავლო გარემოს ზოგადი აღწერა: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 xml:space="preserve">პრაქტიკული სწავლების სივრცე  </w:t>
            </w:r>
          </w:p>
        </w:tc>
      </w:tr>
      <w:tr w:rsidR="00257E25" w:rsidRPr="00393F7E" w:rsidTr="00A22E9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ფართი: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სასწავლო ფართი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2 მ</w:t>
            </w:r>
            <w:r w:rsidRPr="00393F7E">
              <w:rPr>
                <w:rFonts w:ascii="Sylfaen" w:hAnsi="Sylfaen" w:cs="Sylfaen"/>
                <w:vertAlign w:val="superscript"/>
                <w:lang w:val="ka-GE"/>
              </w:rPr>
              <w:t>2</w:t>
            </w:r>
            <w:r w:rsidRPr="00393F7E">
              <w:rPr>
                <w:rFonts w:ascii="Sylfaen" w:hAnsi="Sylfaen" w:cs="Sylfaen"/>
                <w:lang w:val="ka-GE"/>
              </w:rPr>
              <w:t xml:space="preserve"> ერთ პროფესიულ სტუდენტზე 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ჭერის მინიმალური სიმაღლე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2,5 მ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სპეციფიკური კედლები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საჭიროებს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შესასვლელი კარი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 xml:space="preserve">ერთი კარი, მინიმუმ 0.9x 2.2მ </w:t>
            </w:r>
          </w:p>
        </w:tc>
      </w:tr>
      <w:tr w:rsidR="00257E25" w:rsidRPr="00393F7E" w:rsidTr="00A22E9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257E25" w:rsidRPr="00393F7E" w:rsidRDefault="00257E25" w:rsidP="00A22E98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განათება: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ბუნებრივი განათება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სავალდებულოა ბუნებრივ განათებასთან ერთად 300 ლუქსი თეორიული სწავლებისას.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ხელოვნური განათება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სავალდებულოა, 300 ლუქსი მაგიდაზე (ბუნებრივთან ერთად)</w:t>
            </w:r>
          </w:p>
        </w:tc>
      </w:tr>
      <w:tr w:rsidR="00257E25" w:rsidRPr="00393F7E" w:rsidTr="00A22E9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257E25" w:rsidRPr="00393F7E" w:rsidRDefault="00257E25" w:rsidP="00A22E98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სანიტარულ-ტექნიკური მოთხოვნები და წყალმომარაგება: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გასახდელი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აუცილებელია ინდივიდუალური გასახდელი კარადა, ერთი დამატებითი თაროთი პირადი ნივთებისათვის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ჰაერის ფარდობითი ტენიანობა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40-60%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ტემპერატურული რეჟიმი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18-230c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lastRenderedPageBreak/>
              <w:t>ვენტილაცია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აუცილებელია  სავენტილაციო მოწყობილობის არსებობა, ასევე ბუნებრივი ვენტილაციის შესაძლებლობა.</w:t>
            </w:r>
          </w:p>
        </w:tc>
      </w:tr>
      <w:tr w:rsidR="00257E25" w:rsidRPr="00393F7E" w:rsidTr="00A22E9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257E25" w:rsidRPr="00393F7E" w:rsidRDefault="00257E25" w:rsidP="00A22E98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ელექტრომომარაგება/სუსტი დენები: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ელ. ენერგიის სიმძლავრე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ფაზა/380ვ.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დამიწება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საჭიროებს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დენის სიმძლავრის მარეგულირებელი მოწყობილობა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აუცილებელია დენის სიმძლავრის მარეგულირებელი მოწყობილობა ელექტროხელსაწყოების უსაფრთხოების უზრუნველსაყოფად</w:t>
            </w:r>
          </w:p>
        </w:tc>
      </w:tr>
      <w:tr w:rsidR="00257E25" w:rsidRPr="00393F7E" w:rsidTr="00A22E98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257E25" w:rsidRPr="00393F7E" w:rsidRDefault="00257E25" w:rsidP="00A22E98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უსაფრთხოება:</w:t>
            </w:r>
          </w:p>
        </w:tc>
      </w:tr>
      <w:tr w:rsidR="00257E25" w:rsidRPr="00393F7E" w:rsidTr="00A22E98"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3F7E">
              <w:rPr>
                <w:rFonts w:ascii="Sylfaen" w:hAnsi="Sylfaen" w:cs="Sylfaen"/>
                <w:b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E25" w:rsidRPr="00393F7E" w:rsidRDefault="00257E25" w:rsidP="00A22E98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93F7E">
              <w:rPr>
                <w:rFonts w:ascii="Sylfaen" w:hAnsi="Sylfaen" w:cs="Sylfaen"/>
                <w:lang w:val="ka-GE"/>
              </w:rPr>
              <w:t>აუცილებელია პირველადი სამედიცინო დახმარების ყუთის არსებობა. კედელზე უნდა იყოს გაკრული ევაკუაციის გეგმა, ასევე შინაგანაწესი-გამოცხადების, დასწრების, დაგვიანების, შესვენების და სხვა შიდა წესების შესახებ (მაგ: ხელჩანთა, ტელეფონი თუ არის დასაშვები)</w:t>
            </w:r>
          </w:p>
        </w:tc>
      </w:tr>
    </w:tbl>
    <w:p w:rsidR="00DB09CC" w:rsidRDefault="00DB09CC" w:rsidP="00DB09CC"/>
    <w:p w:rsidR="00DB09CC" w:rsidRPr="007C17C5" w:rsidRDefault="00DB09CC" w:rsidP="00DB09CC">
      <w:pPr>
        <w:rPr>
          <w:rFonts w:ascii="Sylfaen" w:hAnsi="Sylfaen"/>
          <w:sz w:val="20"/>
          <w:lang w:val="ka-GE"/>
        </w:rPr>
      </w:pPr>
      <w:r w:rsidRPr="007C17C5">
        <w:rPr>
          <w:rFonts w:ascii="Sylfaen" w:hAnsi="Sylfaen"/>
          <w:sz w:val="20"/>
          <w:lang w:val="ka-GE"/>
        </w:rPr>
        <w:t>ნაწილი 1.</w:t>
      </w:r>
    </w:p>
    <w:p w:rsidR="00DB09CC" w:rsidRPr="00314C14" w:rsidRDefault="00DB09CC" w:rsidP="00DB09CC">
      <w:pPr>
        <w:rPr>
          <w:sz w:val="20"/>
          <w:szCs w:val="20"/>
        </w:rPr>
      </w:pPr>
      <w:r>
        <w:rPr>
          <w:rFonts w:ascii="Sylfaen" w:eastAsia="Sylfaen" w:hAnsi="Sylfaen" w:cs="Sylfaen"/>
          <w:b/>
          <w:bCs/>
          <w:sz w:val="20"/>
          <w:szCs w:val="20"/>
        </w:rPr>
        <w:t xml:space="preserve">C </w:t>
      </w:r>
      <w:r w:rsidRPr="00314C14">
        <w:rPr>
          <w:rFonts w:ascii="Sylfaen" w:eastAsia="Sylfaen" w:hAnsi="Sylfaen" w:cs="Sylfaen"/>
          <w:b/>
          <w:bCs/>
          <w:sz w:val="20"/>
          <w:szCs w:val="20"/>
        </w:rPr>
        <w:t xml:space="preserve"> გარემოს მატერიალური რესურსი  - ინვენტარი, აღჭურვილობა 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6047"/>
        <w:gridCol w:w="8847"/>
      </w:tblGrid>
      <w:tr w:rsidR="00DB09CC" w:rsidRPr="00F5588E" w:rsidTr="00257E25">
        <w:trPr>
          <w:trHeight w:val="300"/>
        </w:trPr>
        <w:tc>
          <w:tcPr>
            <w:tcW w:w="2030" w:type="pct"/>
            <w:vAlign w:val="center"/>
          </w:tcPr>
          <w:p w:rsidR="00DB09CC" w:rsidRPr="00F5588E" w:rsidRDefault="00DB09CC" w:rsidP="00DB09CC">
            <w:pPr>
              <w:spacing w:before="120"/>
              <w:rPr>
                <w:rFonts w:ascii="Sylfaen" w:hAnsi="Sylfaen" w:cs="Arial"/>
                <w:b/>
                <w:sz w:val="22"/>
                <w:szCs w:val="22"/>
              </w:rPr>
            </w:pPr>
            <w:r w:rsidRPr="00F5588E">
              <w:rPr>
                <w:rFonts w:ascii="Sylfaen" w:hAnsi="Sylfaen" w:cs="Arial"/>
                <w:b/>
                <w:sz w:val="22"/>
                <w:szCs w:val="22"/>
              </w:rPr>
              <w:t>C</w:t>
            </w:r>
            <w:r w:rsidRPr="00F5588E">
              <w:rPr>
                <w:rFonts w:ascii="Sylfaen" w:hAnsi="Sylfaen" w:cs="Arial"/>
                <w:b/>
                <w:sz w:val="22"/>
                <w:szCs w:val="22"/>
                <w:lang w:val="ka-GE"/>
              </w:rPr>
              <w:t xml:space="preserve"> გარემო</w:t>
            </w:r>
          </w:p>
        </w:tc>
        <w:tc>
          <w:tcPr>
            <w:tcW w:w="2970" w:type="pct"/>
            <w:tcBorders>
              <w:right w:val="single" w:sz="4" w:space="0" w:color="auto"/>
            </w:tcBorders>
            <w:vAlign w:val="center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 w:cs="Arial"/>
                <w:b/>
                <w:sz w:val="22"/>
                <w:szCs w:val="22"/>
                <w:lang w:val="ka-GE"/>
              </w:rPr>
              <w:t>საჭიროებს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5287"/>
        <w:gridCol w:w="2198"/>
        <w:gridCol w:w="2916"/>
        <w:gridCol w:w="3750"/>
      </w:tblGrid>
      <w:tr w:rsidR="00DB09CC" w:rsidRPr="00F5588E" w:rsidTr="00DB09CC">
        <w:trPr>
          <w:trHeight w:val="20"/>
        </w:trPr>
        <w:tc>
          <w:tcPr>
            <w:tcW w:w="249" w:type="pct"/>
            <w:vAlign w:val="center"/>
            <w:hideMark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/>
                <w:b/>
                <w:lang w:val="ru-RU"/>
              </w:rPr>
            </w:pPr>
            <w:r w:rsidRPr="00F5588E">
              <w:rPr>
                <w:rFonts w:ascii="Sylfaen" w:hAnsi="Sylfaen"/>
                <w:b/>
                <w:lang w:val="ru-RU"/>
              </w:rPr>
              <w:t>№</w:t>
            </w:r>
          </w:p>
        </w:tc>
        <w:tc>
          <w:tcPr>
            <w:tcW w:w="1775" w:type="pct"/>
            <w:vAlign w:val="center"/>
            <w:hideMark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5588E">
              <w:rPr>
                <w:rFonts w:ascii="Sylfaen" w:hAnsi="Sylfaen" w:cs="Sylfaen"/>
                <w:b/>
                <w:lang w:val="ka-GE"/>
              </w:rPr>
              <w:t>დასახელება</w:t>
            </w:r>
          </w:p>
        </w:tc>
        <w:tc>
          <w:tcPr>
            <w:tcW w:w="738" w:type="pct"/>
            <w:vAlign w:val="center"/>
            <w:hideMark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5588E">
              <w:rPr>
                <w:rFonts w:ascii="Sylfaen" w:hAnsi="Sylfaen" w:cs="Sylfaen"/>
                <w:b/>
                <w:lang w:val="ka-GE"/>
              </w:rPr>
              <w:t>რაოდენობა</w:t>
            </w:r>
          </w:p>
        </w:tc>
        <w:tc>
          <w:tcPr>
            <w:tcW w:w="979" w:type="pct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5588E">
              <w:rPr>
                <w:rFonts w:ascii="Sylfaen" w:hAnsi="Sylfaen" w:cs="Sylfaen"/>
                <w:b/>
                <w:lang w:val="ka-GE"/>
              </w:rPr>
              <w:t>საზომი ერთეული</w:t>
            </w:r>
          </w:p>
        </w:tc>
        <w:tc>
          <w:tcPr>
            <w:tcW w:w="1259" w:type="pct"/>
            <w:vAlign w:val="center"/>
          </w:tcPr>
          <w:p w:rsidR="00DB09CC" w:rsidRPr="00F5588E" w:rsidRDefault="00DB09CC" w:rsidP="00DB09CC">
            <w:pPr>
              <w:spacing w:line="24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5588E">
              <w:rPr>
                <w:rFonts w:ascii="Sylfaen" w:hAnsi="Sylfaen" w:cs="Sylfaen"/>
                <w:b/>
                <w:lang w:val="ka-GE"/>
              </w:rPr>
              <w:t>პროფესიულ სტუდენტზე /სასწავლო ოთახზე/ჯგუფზე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  <w:hideMark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საილუსტრაციო მასალები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აკუმულატორი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ამომრთველი ავტომატური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ამომრთველი მაღალი ძაბვის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ამომრთველი სწრაფმოქმედი,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ამპერმეტრი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ბლოკი საკომპენსატორო,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ბუგელი (საკონტაქტო ქსელის დეტალების სტენდზე სანიმუშოდ)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გადამრთველი,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გამთიში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გამმართველი აგრეგატი,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გამტარი (გამტარბის სტენდზე სანიმუშოდ)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16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განმუხტველი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გენერატორი 10 კვტ-მდე სიმძლავრის;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დაზგა,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დგარი შეუღლებული (საკონტაქტო ქსელის დეტალების სტენდზე სანიმუშოდ)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დიოდი,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დროსელი,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ელექტროდი მუდმივი და ცვლადი დენის,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2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ელექტრომონტიორის ჩანთა,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ელექტრული მაერთებლები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იზოლატორი (სტენდზე სანიმუშოდ)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კაბელი საკონტროლო (სტენდზე სანიმუშოდ)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კაბელი ძალოვანი დაბალი ძაბვის,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კამერა რკალმქრობი,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5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კვანძი სამაგრი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კომპლექტური სატრანსფორმატორო ქვესადგური,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კონდენსატორი,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494114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კონტაქტი სწრაფმოქმედი ამომრთველის,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კონსოლი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კრონშტეინი,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ლაბადა,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ლენტა საიზოლაციო,  მაღალი ძაბვის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მავთული ბიმეტალის (სტენდზე საილუსტრაციოდ)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მავთული სპილენძის, (ბიმეტალის (სტენდზე საილუსტრაციოდ)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მართვის სადგური,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მომჭერი, (საკონტაქტო ქსელის დეტალების სტენდზე)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მცველი, (სტენდზე საილუსტრაციოდ)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პროფესიულ სტუდენტზე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ნათურა ვარვარის, (სტენდზე საილუსტრაციოდ)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ჯგუფი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ორმაგი საკონტაქტო ქსელის დამჭერი, (საკონტაქტო ქსელის სტენდი)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ჯგუფი</w:t>
            </w:r>
          </w:p>
        </w:tc>
      </w:tr>
      <w:tr w:rsidR="00257E25" w:rsidRPr="00F5588E" w:rsidTr="00500CE3">
        <w:trPr>
          <w:trHeight w:val="20"/>
        </w:trPr>
        <w:tc>
          <w:tcPr>
            <w:tcW w:w="249" w:type="pct"/>
            <w:vAlign w:val="center"/>
          </w:tcPr>
          <w:p w:rsidR="00257E25" w:rsidRPr="00F5588E" w:rsidRDefault="00257E25" w:rsidP="00DB09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1775" w:type="pct"/>
            <w:vAlign w:val="center"/>
          </w:tcPr>
          <w:p w:rsidR="00257E25" w:rsidRDefault="00257E25" w:rsidP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პანტოგრაფი</w:t>
            </w:r>
          </w:p>
        </w:tc>
        <w:tc>
          <w:tcPr>
            <w:tcW w:w="738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</w:t>
            </w:r>
          </w:p>
        </w:tc>
        <w:tc>
          <w:tcPr>
            <w:tcW w:w="979" w:type="pct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ცალი</w:t>
            </w:r>
          </w:p>
        </w:tc>
        <w:tc>
          <w:tcPr>
            <w:tcW w:w="1259" w:type="pct"/>
            <w:vAlign w:val="center"/>
          </w:tcPr>
          <w:p w:rsidR="00257E25" w:rsidRDefault="00257E25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ჯგუფი</w:t>
            </w:r>
          </w:p>
        </w:tc>
      </w:tr>
    </w:tbl>
    <w:p w:rsidR="00DB09CC" w:rsidRDefault="00DB09CC" w:rsidP="00DB09CC"/>
    <w:p w:rsidR="00DB09CC" w:rsidRDefault="00DB09CC" w:rsidP="00DB09CC"/>
    <w:p w:rsidR="00DB09CC" w:rsidRDefault="00DB09CC" w:rsidP="00DB09CC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  <w:r w:rsidRPr="00487045">
        <w:rPr>
          <w:rFonts w:ascii="Sylfaen" w:hAnsi="Sylfaen"/>
          <w:b/>
          <w:noProof/>
          <w:sz w:val="20"/>
          <w:szCs w:val="20"/>
          <w:lang w:val="ka-GE"/>
        </w:rPr>
        <w:t>ნაწილი</w:t>
      </w:r>
      <w:r w:rsidRPr="00487045">
        <w:rPr>
          <w:rFonts w:ascii="Sylfaen" w:hAnsi="Sylfaen"/>
          <w:b/>
          <w:sz w:val="20"/>
          <w:szCs w:val="20"/>
        </w:rPr>
        <w:t>2.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მინიმალური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ტექნიკური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აღჭურვილობის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ნორმატივი,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რაც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დაწესებულების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მიერ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საგანმანათლებლო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პროგრამის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განსახორციელებლად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sz w:val="20"/>
          <w:szCs w:val="20"/>
        </w:rPr>
        <w:t>უზრუნველყოფილი/ხელმისაწვდომი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</w:rPr>
        <w:t>უნდა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</w:rPr>
        <w:t>იყოს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სასწავლო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მიზნებისათვის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სასწავლებლის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ბაზაზე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ან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საწარმოო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პრაქტიკის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ობიექტზე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(სასწავლო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დაწესებულების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ფარგლებს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გარეთ),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ოფიციალური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შეთანხმების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487045">
        <w:rPr>
          <w:rFonts w:ascii="Sylfaen" w:hAnsi="Sylfaen"/>
          <w:b/>
          <w:noProof/>
          <w:sz w:val="20"/>
          <w:szCs w:val="20"/>
        </w:rPr>
        <w:t>საფუძველზე</w:t>
      </w:r>
      <w:r w:rsidRPr="00487045">
        <w:rPr>
          <w:rFonts w:ascii="Sylfaen" w:hAnsi="Sylfaen"/>
          <w:b/>
          <w:noProof/>
          <w:sz w:val="20"/>
          <w:szCs w:val="20"/>
          <w:lang w:val="ka-GE"/>
        </w:rPr>
        <w:t>:</w:t>
      </w:r>
    </w:p>
    <w:p w:rsidR="00DB09CC" w:rsidRPr="00487045" w:rsidRDefault="00DB09CC" w:rsidP="00DB09CC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DB09CC" w:rsidRPr="007C17C5" w:rsidRDefault="00DB09CC" w:rsidP="00DB09CC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7C17C5">
        <w:rPr>
          <w:rFonts w:ascii="Sylfaen" w:hAnsi="Sylfaen" w:cs="Sylfaen"/>
          <w:lang w:val="ka-GE"/>
        </w:rPr>
        <w:t>საჭიროებს</w:t>
      </w:r>
    </w:p>
    <w:p w:rsidR="00DB09CC" w:rsidRDefault="00DB09CC" w:rsidP="00DB09CC">
      <w:pPr>
        <w:rPr>
          <w:rFonts w:ascii="Sylfaen" w:hAnsi="Sylfaen" w:cs="Arial"/>
          <w:b/>
          <w:lang w:val="ka-GE"/>
        </w:rPr>
      </w:pPr>
      <w:r w:rsidRPr="00F5588E">
        <w:rPr>
          <w:rFonts w:ascii="Sylfaen" w:hAnsi="Sylfaen" w:cs="Arial"/>
          <w:b/>
          <w:lang w:val="ka-GE"/>
        </w:rPr>
        <w:t>მინიმალური მატერიალური რესურსი  - მასალა და ნედლეული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35"/>
        <w:gridCol w:w="5365"/>
        <w:gridCol w:w="2198"/>
        <w:gridCol w:w="2779"/>
        <w:gridCol w:w="3417"/>
      </w:tblGrid>
      <w:tr w:rsidR="00DB09CC" w:rsidRPr="00F5588E" w:rsidTr="00DB09CC">
        <w:tc>
          <w:tcPr>
            <w:tcW w:w="5000" w:type="pct"/>
            <w:gridSpan w:val="5"/>
            <w:vAlign w:val="center"/>
          </w:tcPr>
          <w:p w:rsidR="00DB09CC" w:rsidRPr="00F5588E" w:rsidRDefault="00DB09CC" w:rsidP="00DB09CC">
            <w:pPr>
              <w:spacing w:before="12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</w:rPr>
              <w:t>C</w:t>
            </w:r>
            <w:r w:rsidRPr="00F5588E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F558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გარემო</w:t>
            </w:r>
          </w:p>
        </w:tc>
      </w:tr>
      <w:tr w:rsidR="00DB09CC" w:rsidRPr="00F5588E" w:rsidTr="00DB09CC">
        <w:tc>
          <w:tcPr>
            <w:tcW w:w="381" w:type="pct"/>
            <w:vAlign w:val="center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</w:rPr>
              <w:t xml:space="preserve">      </w:t>
            </w: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</w:t>
            </w:r>
            <w:r w:rsidRPr="00F5588E">
              <w:rPr>
                <w:rFonts w:ascii="Sylfaen" w:hAnsi="Sylfaen"/>
                <w:b/>
                <w:sz w:val="22"/>
                <w:szCs w:val="22"/>
                <w:lang w:val="ru-RU"/>
              </w:rPr>
              <w:t>№</w:t>
            </w:r>
          </w:p>
        </w:tc>
        <w:tc>
          <w:tcPr>
            <w:tcW w:w="1801" w:type="pct"/>
            <w:vAlign w:val="center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738" w:type="pct"/>
            <w:vAlign w:val="center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933" w:type="pct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საზომი ერთეული</w:t>
            </w:r>
          </w:p>
        </w:tc>
        <w:tc>
          <w:tcPr>
            <w:tcW w:w="1147" w:type="pct"/>
          </w:tcPr>
          <w:p w:rsidR="00DB09CC" w:rsidRPr="00F5588E" w:rsidRDefault="00DB09CC" w:rsidP="00DB09CC">
            <w:pPr>
              <w:spacing w:before="120"/>
              <w:jc w:val="center"/>
              <w:rPr>
                <w:rFonts w:ascii="Sylfaen" w:hAnsi="Sylfaen" w:cs="Arial"/>
                <w:b/>
                <w:sz w:val="22"/>
                <w:szCs w:val="22"/>
                <w:lang w:val="ka-GE"/>
              </w:rPr>
            </w:pPr>
            <w:r w:rsidRPr="00F5588E">
              <w:rPr>
                <w:rFonts w:ascii="Sylfaen" w:hAnsi="Sylfaen"/>
                <w:b/>
                <w:sz w:val="22"/>
                <w:szCs w:val="22"/>
                <w:lang w:val="ka-GE"/>
              </w:rPr>
              <w:t>პროფესიულ სტუდენტზე/ სასწავლო გარემოზე/ჯგუფზე</w:t>
            </w:r>
          </w:p>
        </w:tc>
      </w:tr>
      <w:tr w:rsidR="00790AF6" w:rsidRPr="00F5588E" w:rsidTr="00736714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1801" w:type="pct"/>
          </w:tcPr>
          <w:p w:rsidR="00790AF6" w:rsidRPr="00790AF6" w:rsidRDefault="00790AF6" w:rsidP="00790AF6">
            <w:pPr>
              <w:rPr>
                <w:rFonts w:ascii="Sylfaen" w:hAnsi="Sylfaen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დიოდი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790AF6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790AF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პროფესიულ სტუდენტზე</w:t>
            </w:r>
          </w:p>
        </w:tc>
      </w:tr>
      <w:tr w:rsidR="00790AF6" w:rsidRPr="00F5588E" w:rsidTr="00E933A4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1801" w:type="pct"/>
          </w:tcPr>
          <w:p w:rsidR="00790AF6" w:rsidRPr="00F10FCE" w:rsidRDefault="00790AF6" w:rsidP="00790AF6">
            <w:pPr>
              <w:rPr>
                <w:rFonts w:ascii="Sylfaen" w:hAnsi="Sylfaen"/>
                <w:lang w:val="ka-GE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ელექტროდი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მუდმივი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და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ცვლადი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დენის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>,</w:t>
            </w:r>
            <w:r w:rsidRPr="00F10FCE">
              <w:rPr>
                <w:rFonts w:ascii="Sylfaen" w:hAnsi="Sylfaen"/>
                <w:color w:val="000000" w:themeColor="text1"/>
              </w:rPr>
              <w:t xml:space="preserve"> 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2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F10FCE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790AF6" w:rsidRPr="00F5588E" w:rsidTr="004E07DA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1801" w:type="pct"/>
          </w:tcPr>
          <w:p w:rsidR="00790AF6" w:rsidRPr="00790AF6" w:rsidRDefault="00790AF6" w:rsidP="00790AF6">
            <w:pPr>
              <w:rPr>
                <w:rFonts w:ascii="Sylfaen" w:hAnsi="Sylfaen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კაბელი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საკონტროლო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F10FCE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ჯგუფზე</w:t>
            </w:r>
          </w:p>
        </w:tc>
      </w:tr>
      <w:tr w:rsidR="00790AF6" w:rsidRPr="00F5588E" w:rsidTr="00F40F98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790AF6" w:rsidRPr="00F10FCE" w:rsidRDefault="00790AF6" w:rsidP="00790AF6">
            <w:pPr>
              <w:rPr>
                <w:rFonts w:ascii="Sylfaen" w:hAnsi="Sylfaen"/>
                <w:lang w:val="ka-GE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კაბელი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ძალოვანი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დაბალი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ძაბვის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, 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 w:rsidRPr="00F10FCE">
              <w:rPr>
                <w:rFonts w:ascii="Sylfaen" w:eastAsia="Sylfaen" w:hAnsi="Sylfaen" w:cs="Sylfaen"/>
                <w:lang w:val="ka-GE" w:bidi="kn-IN"/>
              </w:rPr>
              <w:t>5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F10FCE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ჯგუფზე</w:t>
            </w:r>
          </w:p>
        </w:tc>
      </w:tr>
      <w:tr w:rsidR="00790AF6" w:rsidRPr="00F5588E" w:rsidTr="00CC738A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790AF6" w:rsidRPr="00F10FCE" w:rsidRDefault="00790AF6" w:rsidP="00790AF6">
            <w:pPr>
              <w:rPr>
                <w:rFonts w:ascii="Sylfaen" w:hAnsi="Sylfaen"/>
                <w:lang w:val="ka-GE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ლენტა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საიზოლაციო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, 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მაღალი ძაბვის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F10FCE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790AF6" w:rsidRPr="00F5588E" w:rsidTr="00135CFE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790AF6" w:rsidRPr="00F10FCE" w:rsidRDefault="00790AF6" w:rsidP="00790AF6">
            <w:pPr>
              <w:rPr>
                <w:rFonts w:ascii="Sylfaen" w:hAnsi="Sylfaen"/>
                <w:lang w:val="ka-GE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მავთული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ბიმეტალის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F10FCE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>
              <w:rPr>
                <w:rFonts w:ascii="Sylfaen" w:eastAsia="Sylfaen,Arial" w:hAnsi="Sylfaen" w:cs="Sylfaen,Arial"/>
                <w:lang w:val="ka-GE"/>
              </w:rPr>
              <w:t>ჯგუფზე</w:t>
            </w:r>
          </w:p>
        </w:tc>
      </w:tr>
      <w:tr w:rsidR="00790AF6" w:rsidRPr="00F5588E" w:rsidTr="00B66610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790AF6" w:rsidRPr="00790AF6" w:rsidRDefault="00790AF6" w:rsidP="00790AF6">
            <w:pPr>
              <w:rPr>
                <w:rFonts w:ascii="Sylfaen" w:hAnsi="Sylfaen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მავთული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სპილენძის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F10FCE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>
              <w:rPr>
                <w:rFonts w:ascii="Sylfaen" w:eastAsia="Sylfaen,Arial" w:hAnsi="Sylfaen" w:cs="Sylfaen,Arial"/>
                <w:lang w:val="ka-GE"/>
              </w:rPr>
              <w:t>ჯგუფზე</w:t>
            </w:r>
          </w:p>
        </w:tc>
      </w:tr>
      <w:tr w:rsidR="00790AF6" w:rsidRPr="00F5588E" w:rsidTr="009E1778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790AF6" w:rsidRPr="00790AF6" w:rsidRDefault="00790AF6" w:rsidP="00790AF6">
            <w:pPr>
              <w:rPr>
                <w:rFonts w:ascii="Sylfaen" w:hAnsi="Sylfaen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მომჭერი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F10FCE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>
              <w:rPr>
                <w:rFonts w:ascii="Sylfaen" w:eastAsia="Sylfaen,Arial" w:hAnsi="Sylfaen" w:cs="Sylfaen,Arial"/>
                <w:lang w:val="ka-GE"/>
              </w:rPr>
              <w:t>ჯგუფზე</w:t>
            </w:r>
          </w:p>
        </w:tc>
      </w:tr>
      <w:tr w:rsidR="00790AF6" w:rsidRPr="00F5588E" w:rsidTr="00460279">
        <w:tc>
          <w:tcPr>
            <w:tcW w:w="381" w:type="pct"/>
            <w:vAlign w:val="center"/>
          </w:tcPr>
          <w:p w:rsidR="00790AF6" w:rsidRPr="00F5588E" w:rsidRDefault="00790AF6" w:rsidP="00790AF6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790AF6" w:rsidRPr="00F10FCE" w:rsidRDefault="00790AF6" w:rsidP="00790AF6">
            <w:pPr>
              <w:rPr>
                <w:rFonts w:ascii="Sylfaen" w:hAnsi="Sylfaen"/>
                <w:lang w:val="ka-GE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ნათურა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ვარვარის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>,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(სტენდზე საილუსტრაციოდ)</w:t>
            </w:r>
          </w:p>
        </w:tc>
        <w:tc>
          <w:tcPr>
            <w:tcW w:w="738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790AF6" w:rsidRPr="00F10FCE" w:rsidRDefault="00790AF6" w:rsidP="00790AF6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790AF6" w:rsidRPr="00F10FCE" w:rsidRDefault="00790AF6" w:rsidP="00790AF6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>
              <w:rPr>
                <w:rFonts w:ascii="Sylfaen" w:eastAsia="Sylfaen,Arial" w:hAnsi="Sylfaen" w:cs="Sylfaen,Arial"/>
                <w:lang w:val="ka-GE"/>
              </w:rPr>
              <w:t>ჯგუფი</w:t>
            </w:r>
          </w:p>
        </w:tc>
      </w:tr>
      <w:tr w:rsidR="005F2F6C" w:rsidRPr="00F5588E" w:rsidTr="00FE75B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5F2F6C" w:rsidRPr="005F2F6C" w:rsidRDefault="005F2F6C" w:rsidP="005F2F6C">
            <w:pPr>
              <w:rPr>
                <w:rFonts w:ascii="Sylfaen" w:hAnsi="Sylfaen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სადენი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საკონტაქტო</w:t>
            </w:r>
          </w:p>
        </w:tc>
        <w:tc>
          <w:tcPr>
            <w:tcW w:w="738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5F2F6C" w:rsidRPr="00F10FCE" w:rsidRDefault="005F2F6C" w:rsidP="005F2F6C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5F2F6C" w:rsidRPr="00F5588E" w:rsidTr="00FE75B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5F2F6C" w:rsidRPr="005F2F6C" w:rsidRDefault="005F2F6C" w:rsidP="005F2F6C">
            <w:pPr>
              <w:rPr>
                <w:rFonts w:ascii="Sylfaen" w:hAnsi="Sylfaen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სადენი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სამონტაჟო</w:t>
            </w:r>
          </w:p>
        </w:tc>
        <w:tc>
          <w:tcPr>
            <w:tcW w:w="738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5F2F6C" w:rsidRPr="00F10FCE" w:rsidRDefault="005F2F6C" w:rsidP="005F2F6C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5F2F6C" w:rsidRPr="00F5588E" w:rsidTr="00F819C0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5F2F6C" w:rsidRPr="005F2F6C" w:rsidRDefault="005F2F6C" w:rsidP="005F2F6C">
            <w:pPr>
              <w:rPr>
                <w:rFonts w:ascii="Sylfaen" w:hAnsi="Sylfaen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სალტე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ალუმინის</w:t>
            </w:r>
          </w:p>
        </w:tc>
        <w:tc>
          <w:tcPr>
            <w:tcW w:w="738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5F2F6C" w:rsidRPr="00F10FCE" w:rsidRDefault="005F2F6C" w:rsidP="005F2F6C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5F2F6C" w:rsidRPr="00F5588E" w:rsidTr="00F819C0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5F2F6C" w:rsidRPr="005F2F6C" w:rsidRDefault="005F2F6C" w:rsidP="005F2F6C">
            <w:pPr>
              <w:rPr>
                <w:rFonts w:ascii="Sylfaen" w:hAnsi="Sylfaen" w:cs="Sylfaen"/>
                <w:color w:val="000000" w:themeColor="text1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საღებავი</w:t>
            </w:r>
          </w:p>
        </w:tc>
        <w:tc>
          <w:tcPr>
            <w:tcW w:w="738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>
              <w:rPr>
                <w:rFonts w:ascii="Sylfaen" w:eastAsia="Sylfaen" w:hAnsi="Sylfaen" w:cs="Sylfaen"/>
                <w:lang w:val="ka-GE" w:bidi="kn-IN"/>
              </w:rPr>
              <w:t>1</w:t>
            </w:r>
          </w:p>
        </w:tc>
        <w:tc>
          <w:tcPr>
            <w:tcW w:w="933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5F2F6C" w:rsidRPr="00F10FCE" w:rsidRDefault="005F2F6C" w:rsidP="005F2F6C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5F2F6C" w:rsidRPr="00F5588E" w:rsidTr="000F71B2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5F2F6C" w:rsidRPr="00F10FCE" w:rsidRDefault="005F2F6C" w:rsidP="005F2F6C">
            <w:pPr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ჭანჭიკები</w:t>
            </w:r>
          </w:p>
        </w:tc>
        <w:tc>
          <w:tcPr>
            <w:tcW w:w="738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 w:rsidRPr="00F10FCE">
              <w:rPr>
                <w:rFonts w:ascii="Sylfaen" w:eastAsia="Sylfaen" w:hAnsi="Sylfaen" w:cs="Sylfaen"/>
                <w:lang w:val="ka-GE" w:bidi="kn-IN"/>
              </w:rPr>
              <w:t>16</w:t>
            </w:r>
          </w:p>
        </w:tc>
        <w:tc>
          <w:tcPr>
            <w:tcW w:w="933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5F2F6C" w:rsidRPr="00F10FCE" w:rsidRDefault="005F2F6C" w:rsidP="005F2F6C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5F2F6C" w:rsidRPr="00F5588E" w:rsidTr="000F71B2"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tcBorders>
              <w:bottom w:val="single" w:sz="4" w:space="0" w:color="auto"/>
            </w:tcBorders>
          </w:tcPr>
          <w:p w:rsidR="005F2F6C" w:rsidRPr="005F2F6C" w:rsidRDefault="005F2F6C" w:rsidP="005F2F6C">
            <w:pPr>
              <w:rPr>
                <w:rFonts w:ascii="Sylfaen" w:hAnsi="Sylfaen" w:cs="Sylfaen"/>
                <w:color w:val="000000" w:themeColor="text1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ჭანჭიკი</w:t>
            </w:r>
            <w:r w:rsidRPr="00F10FC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ქანჩით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 w:rsidRPr="00F10FCE">
              <w:rPr>
                <w:rFonts w:ascii="Sylfaen" w:eastAsia="Sylfaen" w:hAnsi="Sylfaen" w:cs="Sylfaen"/>
                <w:lang w:val="ka-GE" w:bidi="kn-IN"/>
              </w:rPr>
              <w:t>16</w:t>
            </w: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  <w:tcBorders>
              <w:bottom w:val="single" w:sz="4" w:space="0" w:color="auto"/>
            </w:tcBorders>
          </w:tcPr>
          <w:p w:rsidR="005F2F6C" w:rsidRPr="00F10FCE" w:rsidRDefault="005F2F6C" w:rsidP="005F2F6C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5F2F6C" w:rsidRPr="00F5588E" w:rsidTr="00AA6EC5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</w:tcPr>
          <w:p w:rsidR="005F2F6C" w:rsidRPr="005F2F6C" w:rsidRDefault="005F2F6C" w:rsidP="005F2F6C">
            <w:pPr>
              <w:rPr>
                <w:rFonts w:ascii="Sylfaen" w:hAnsi="Sylfaen" w:cs="Sylfaen"/>
                <w:color w:val="000000" w:themeColor="text1"/>
                <w:lang w:val="en-US"/>
              </w:rPr>
            </w:pPr>
            <w:r w:rsidRPr="00F10FCE">
              <w:rPr>
                <w:rFonts w:ascii="Sylfaen" w:hAnsi="Sylfaen" w:cs="Sylfaen"/>
                <w:color w:val="000000" w:themeColor="text1"/>
                <w:lang w:val="ka-GE"/>
              </w:rPr>
              <w:t>ხუნდი</w:t>
            </w:r>
          </w:p>
        </w:tc>
        <w:tc>
          <w:tcPr>
            <w:tcW w:w="738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" w:hAnsi="Sylfaen" w:cs="Sylfaen"/>
                <w:lang w:val="ka-GE" w:bidi="kn-IN"/>
              </w:rPr>
            </w:pPr>
            <w:r w:rsidRPr="00F10FCE">
              <w:rPr>
                <w:rFonts w:ascii="Sylfaen" w:eastAsia="Sylfaen" w:hAnsi="Sylfaen" w:cs="Sylfaen"/>
                <w:lang w:val="ka-GE" w:bidi="kn-IN"/>
              </w:rPr>
              <w:t>16</w:t>
            </w:r>
          </w:p>
        </w:tc>
        <w:tc>
          <w:tcPr>
            <w:tcW w:w="933" w:type="pct"/>
          </w:tcPr>
          <w:p w:rsidR="005F2F6C" w:rsidRPr="00F10FCE" w:rsidRDefault="005F2F6C" w:rsidP="005F2F6C">
            <w:pPr>
              <w:spacing w:before="120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147" w:type="pct"/>
          </w:tcPr>
          <w:p w:rsidR="005F2F6C" w:rsidRPr="00F10FCE" w:rsidRDefault="005F2F6C" w:rsidP="005F2F6C">
            <w:pPr>
              <w:spacing w:before="120"/>
              <w:ind w:right="744"/>
              <w:jc w:val="center"/>
              <w:rPr>
                <w:rFonts w:ascii="Sylfaen" w:eastAsia="Sylfaen,Arial" w:hAnsi="Sylfaen" w:cs="Sylfaen,Arial"/>
                <w:lang w:val="ka-GE"/>
              </w:rPr>
            </w:pPr>
            <w:r w:rsidRPr="00F10FCE">
              <w:rPr>
                <w:rFonts w:ascii="Sylfaen" w:eastAsia="Sylfaen,Arial" w:hAnsi="Sylfaen" w:cs="Sylfaen,Arial"/>
                <w:lang w:val="ka-GE"/>
              </w:rPr>
              <w:t>პროფესიულ სტუდენტზე</w:t>
            </w:r>
          </w:p>
        </w:tc>
      </w:tr>
      <w:tr w:rsidR="005F2F6C" w:rsidRPr="00F5588E" w:rsidTr="00DB09C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5F2F6C" w:rsidRDefault="005F2F6C" w:rsidP="005F2F6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:rsidR="005F2F6C" w:rsidRDefault="005F2F6C" w:rsidP="005F2F6C">
            <w:pP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33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</w:tcPr>
          <w:p w:rsidR="005F2F6C" w:rsidRDefault="005F2F6C" w:rsidP="005F2F6C"/>
        </w:tc>
      </w:tr>
      <w:tr w:rsidR="005F2F6C" w:rsidRPr="00F5588E" w:rsidTr="00DB09C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5F2F6C" w:rsidRDefault="005F2F6C" w:rsidP="005F2F6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</w:tcPr>
          <w:p w:rsidR="005F2F6C" w:rsidRDefault="005F2F6C" w:rsidP="005F2F6C"/>
        </w:tc>
      </w:tr>
      <w:tr w:rsidR="005F2F6C" w:rsidRPr="00F5588E" w:rsidTr="00DB09C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5F2F6C" w:rsidRDefault="005F2F6C" w:rsidP="005F2F6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</w:tcPr>
          <w:p w:rsidR="005F2F6C" w:rsidRDefault="005F2F6C" w:rsidP="005F2F6C"/>
        </w:tc>
      </w:tr>
      <w:tr w:rsidR="005F2F6C" w:rsidRPr="00F5588E" w:rsidTr="00DB09C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5F2F6C" w:rsidRDefault="005F2F6C" w:rsidP="005F2F6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</w:tcPr>
          <w:p w:rsidR="005F2F6C" w:rsidRDefault="005F2F6C" w:rsidP="005F2F6C"/>
        </w:tc>
      </w:tr>
      <w:tr w:rsidR="005F2F6C" w:rsidRPr="00F5588E" w:rsidTr="00DB09C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5F2F6C" w:rsidRDefault="005F2F6C" w:rsidP="005F2F6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</w:tcPr>
          <w:p w:rsidR="005F2F6C" w:rsidRDefault="005F2F6C" w:rsidP="005F2F6C"/>
        </w:tc>
      </w:tr>
      <w:tr w:rsidR="005F2F6C" w:rsidRPr="00F5588E" w:rsidTr="00DB09C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5F2F6C" w:rsidRDefault="005F2F6C" w:rsidP="005F2F6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:rsidR="005F2F6C" w:rsidRPr="00DB09CC" w:rsidRDefault="005F2F6C" w:rsidP="005F2F6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</w:tcPr>
          <w:p w:rsidR="005F2F6C" w:rsidRDefault="005F2F6C" w:rsidP="005F2F6C"/>
        </w:tc>
      </w:tr>
      <w:tr w:rsidR="005F2F6C" w:rsidRPr="00F5588E" w:rsidTr="00DB09C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center"/>
          </w:tcPr>
          <w:p w:rsidR="005F2F6C" w:rsidRDefault="005F2F6C" w:rsidP="005F2F6C">
            <w:pPr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738" w:type="pct"/>
            <w:vAlign w:val="center"/>
          </w:tcPr>
          <w:p w:rsidR="005F2F6C" w:rsidRPr="00DB09CC" w:rsidRDefault="005F2F6C" w:rsidP="005F2F6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</w:tcPr>
          <w:p w:rsidR="005F2F6C" w:rsidRDefault="005F2F6C" w:rsidP="005F2F6C"/>
        </w:tc>
      </w:tr>
      <w:tr w:rsidR="005F2F6C" w:rsidRPr="00F5588E" w:rsidTr="00DB09CC">
        <w:tc>
          <w:tcPr>
            <w:tcW w:w="381" w:type="pct"/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vAlign w:val="bottom"/>
          </w:tcPr>
          <w:p w:rsidR="005F2F6C" w:rsidRDefault="005F2F6C" w:rsidP="005F2F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vAlign w:val="center"/>
          </w:tcPr>
          <w:p w:rsidR="005F2F6C" w:rsidRPr="00DB09CC" w:rsidRDefault="005F2F6C" w:rsidP="005F2F6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</w:tcPr>
          <w:p w:rsidR="005F2F6C" w:rsidRDefault="005F2F6C" w:rsidP="005F2F6C"/>
        </w:tc>
      </w:tr>
      <w:tr w:rsidR="005F2F6C" w:rsidRPr="00F5588E" w:rsidTr="00DB09CC"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5F2F6C" w:rsidRPr="00F5588E" w:rsidRDefault="005F2F6C" w:rsidP="005F2F6C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jc w:val="right"/>
              <w:rPr>
                <w:rFonts w:ascii="Sylfaen" w:hAnsi="Sylfaen" w:cs="Arial"/>
                <w:lang w:val="ka-GE"/>
              </w:rPr>
            </w:pPr>
          </w:p>
        </w:tc>
        <w:tc>
          <w:tcPr>
            <w:tcW w:w="1801" w:type="pct"/>
            <w:tcBorders>
              <w:bottom w:val="single" w:sz="4" w:space="0" w:color="auto"/>
            </w:tcBorders>
            <w:vAlign w:val="bottom"/>
          </w:tcPr>
          <w:p w:rsidR="005F2F6C" w:rsidRDefault="005F2F6C" w:rsidP="005F2F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center"/>
          </w:tcPr>
          <w:p w:rsidR="005F2F6C" w:rsidRPr="00DB09CC" w:rsidRDefault="005F2F6C" w:rsidP="005F2F6C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  <w:vAlign w:val="center"/>
          </w:tcPr>
          <w:p w:rsidR="005F2F6C" w:rsidRDefault="005F2F6C" w:rsidP="005F2F6C">
            <w:pPr>
              <w:jc w:val="center"/>
              <w:rPr>
                <w:rFonts w:ascii="Sylfaen" w:hAnsi="Sylfaen" w:cs="Calibri"/>
                <w:color w:val="00000A"/>
                <w:sz w:val="20"/>
                <w:szCs w:val="20"/>
              </w:rPr>
            </w:pPr>
          </w:p>
        </w:tc>
        <w:tc>
          <w:tcPr>
            <w:tcW w:w="1147" w:type="pct"/>
            <w:tcBorders>
              <w:bottom w:val="single" w:sz="4" w:space="0" w:color="auto"/>
            </w:tcBorders>
          </w:tcPr>
          <w:p w:rsidR="005F2F6C" w:rsidRDefault="005F2F6C" w:rsidP="005F2F6C"/>
        </w:tc>
      </w:tr>
    </w:tbl>
    <w:p w:rsidR="00DB09CC" w:rsidRDefault="00DB09CC" w:rsidP="00DB09CC"/>
    <w:p w:rsidR="00F14FB3" w:rsidRDefault="00F14FB3"/>
    <w:p w:rsidR="0073091F" w:rsidRDefault="0073091F"/>
    <w:sectPr w:rsidR="0073091F" w:rsidSect="00DB09CC">
      <w:headerReference w:type="default" r:id="rId7"/>
      <w:footerReference w:type="default" r:id="rId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245" w:rsidRDefault="00390245">
      <w:pPr>
        <w:spacing w:after="0" w:line="240" w:lineRule="auto"/>
      </w:pPr>
      <w:r>
        <w:separator/>
      </w:r>
    </w:p>
  </w:endnote>
  <w:endnote w:type="continuationSeparator" w:id="0">
    <w:p w:rsidR="00390245" w:rsidRDefault="00390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091F" w:rsidRDefault="0050319B">
        <w:pPr>
          <w:pStyle w:val="Footer"/>
          <w:jc w:val="right"/>
        </w:pPr>
        <w:r>
          <w:fldChar w:fldCharType="begin"/>
        </w:r>
        <w:r w:rsidR="0073091F">
          <w:instrText xml:space="preserve"> PAGE   \* MERGEFORMAT </w:instrText>
        </w:r>
        <w:r>
          <w:fldChar w:fldCharType="separate"/>
        </w:r>
        <w:r w:rsidR="003902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091F" w:rsidRDefault="007309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245" w:rsidRDefault="00390245">
      <w:pPr>
        <w:spacing w:after="0" w:line="240" w:lineRule="auto"/>
      </w:pPr>
      <w:r>
        <w:separator/>
      </w:r>
    </w:p>
  </w:footnote>
  <w:footnote w:type="continuationSeparator" w:id="0">
    <w:p w:rsidR="00390245" w:rsidRDefault="00390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91F" w:rsidRPr="00C56364" w:rsidRDefault="0073091F" w:rsidP="00DB09CC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5C47A9"/>
    <w:multiLevelType w:val="hybridMultilevel"/>
    <w:tmpl w:val="7756BD0C"/>
    <w:lvl w:ilvl="0" w:tplc="EDECFE5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F66"/>
    <w:rsid w:val="00202F70"/>
    <w:rsid w:val="00211C80"/>
    <w:rsid w:val="00257E25"/>
    <w:rsid w:val="00354DFF"/>
    <w:rsid w:val="00390245"/>
    <w:rsid w:val="003E0119"/>
    <w:rsid w:val="004B646B"/>
    <w:rsid w:val="0050319B"/>
    <w:rsid w:val="00521194"/>
    <w:rsid w:val="005F2F6C"/>
    <w:rsid w:val="0073091F"/>
    <w:rsid w:val="00772F66"/>
    <w:rsid w:val="00790AF6"/>
    <w:rsid w:val="00882A97"/>
    <w:rsid w:val="009F3C1B"/>
    <w:rsid w:val="00A57289"/>
    <w:rsid w:val="00CD7EA6"/>
    <w:rsid w:val="00D24E17"/>
    <w:rsid w:val="00DB09CC"/>
    <w:rsid w:val="00F14FB3"/>
    <w:rsid w:val="00F73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3A652-3649-44BA-9D3F-02F2D504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9C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0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9C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0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9CC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TableNormal"/>
    <w:uiPriority w:val="46"/>
    <w:rsid w:val="00DB09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DB09CC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DB09C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DB09CC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2017-07-12T13:24:00Z</dcterms:created>
  <dcterms:modified xsi:type="dcterms:W3CDTF">2017-07-12T13:24:00Z</dcterms:modified>
</cp:coreProperties>
</file>